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C4A03" w14:textId="77777777" w:rsidR="00444C63" w:rsidRDefault="00C74601">
      <w:pPr>
        <w:ind w:left="-360"/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4B2767B" wp14:editId="1D780C00">
            <wp:simplePos x="0" y="0"/>
            <wp:positionH relativeFrom="column">
              <wp:posOffset>-219074</wp:posOffset>
            </wp:positionH>
            <wp:positionV relativeFrom="paragraph">
              <wp:posOffset>114300</wp:posOffset>
            </wp:positionV>
            <wp:extent cx="1257300" cy="134302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16042" r="1336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9031A1" w14:textId="77777777" w:rsidR="00444C63" w:rsidRDefault="00C74601">
      <w:pPr>
        <w:ind w:left="-360"/>
        <w:jc w:val="right"/>
        <w:rPr>
          <w:rFonts w:ascii="Impact" w:eastAsia="Impact" w:hAnsi="Impact" w:cs="Impact"/>
          <w:sz w:val="36"/>
          <w:szCs w:val="36"/>
        </w:rPr>
      </w:pPr>
      <w:r>
        <w:rPr>
          <w:rFonts w:ascii="Impact" w:eastAsia="Impact" w:hAnsi="Impact" w:cs="Impact"/>
          <w:sz w:val="36"/>
          <w:szCs w:val="36"/>
        </w:rPr>
        <w:t>Bryan County High Band Boosters</w:t>
      </w:r>
    </w:p>
    <w:p w14:paraId="0ECCAD7B" w14:textId="77777777" w:rsidR="00444C63" w:rsidRDefault="00C74601">
      <w:pPr>
        <w:ind w:left="-360"/>
        <w:jc w:val="right"/>
      </w:pPr>
      <w:r>
        <w:t>Gail Morris, President</w:t>
      </w:r>
    </w:p>
    <w:p w14:paraId="5D27FFCE" w14:textId="77777777" w:rsidR="00444C63" w:rsidRDefault="00C74601">
      <w:pPr>
        <w:ind w:left="-360"/>
        <w:jc w:val="right"/>
      </w:pPr>
      <w:r>
        <w:t>Katie Robenolt, VP</w:t>
      </w:r>
    </w:p>
    <w:p w14:paraId="628D5D8C" w14:textId="77777777" w:rsidR="00444C63" w:rsidRDefault="00C74601">
      <w:pPr>
        <w:ind w:left="-360"/>
        <w:jc w:val="right"/>
      </w:pPr>
      <w:r>
        <w:t>Lauren Williams, Secretary</w:t>
      </w:r>
    </w:p>
    <w:p w14:paraId="644AAA49" w14:textId="77777777" w:rsidR="00444C63" w:rsidRDefault="00C74601">
      <w:pPr>
        <w:ind w:left="-360"/>
        <w:jc w:val="right"/>
      </w:pPr>
      <w:r>
        <w:t>Kathy Greenwell, Treasurer</w:t>
      </w:r>
    </w:p>
    <w:p w14:paraId="1F7397FA" w14:textId="77777777" w:rsidR="00444C63" w:rsidRDefault="00444C63">
      <w:pPr>
        <w:ind w:left="-360"/>
        <w:jc w:val="right"/>
      </w:pPr>
    </w:p>
    <w:p w14:paraId="309A030D" w14:textId="77777777" w:rsidR="00444C63" w:rsidRDefault="00444C63">
      <w:pPr>
        <w:ind w:left="-360"/>
      </w:pPr>
    </w:p>
    <w:p w14:paraId="1F73CA2A" w14:textId="77777777" w:rsidR="00444C63" w:rsidRDefault="00C74601">
      <w:pPr>
        <w:spacing w:line="240" w:lineRule="auto"/>
        <w:ind w:left="-360"/>
      </w:pPr>
      <w:r>
        <w:t>Pride of the Tribe Marching Band</w:t>
      </w:r>
      <w:r>
        <w:tab/>
      </w:r>
      <w:r>
        <w:tab/>
      </w:r>
      <w:r>
        <w:tab/>
      </w:r>
      <w:r>
        <w:tab/>
      </w:r>
      <w:r>
        <w:t xml:space="preserve">           P.O. Box 1732, Pembroke, GA 31321</w:t>
      </w:r>
    </w:p>
    <w:p w14:paraId="381F68D4" w14:textId="77777777" w:rsidR="00444C63" w:rsidRDefault="00C74601">
      <w:pPr>
        <w:spacing w:line="240" w:lineRule="auto"/>
        <w:ind w:left="-360"/>
        <w:rPr>
          <w:sz w:val="12"/>
          <w:szCs w:val="12"/>
        </w:rPr>
      </w:pPr>
      <w:r>
        <w:pict w14:anchorId="21712223">
          <v:rect id="_x0000_i1025" style="width:0;height:1.5pt" o:hralign="center" o:hrstd="t" o:hr="t" fillcolor="#a0a0a0" stroked="f"/>
        </w:pict>
      </w:r>
    </w:p>
    <w:p w14:paraId="28055001" w14:textId="77777777" w:rsidR="00444C63" w:rsidRDefault="00C74601">
      <w:pPr>
        <w:spacing w:line="240" w:lineRule="auto"/>
        <w:ind w:left="-360"/>
        <w:jc w:val="right"/>
      </w:pPr>
      <w:r>
        <w:t>Phone: 912-626-5060</w:t>
      </w:r>
    </w:p>
    <w:p w14:paraId="6EDAF8AC" w14:textId="77777777" w:rsidR="00444C63" w:rsidRDefault="00444C63">
      <w:pPr>
        <w:spacing w:line="240" w:lineRule="auto"/>
        <w:ind w:left="-360"/>
        <w:jc w:val="right"/>
      </w:pPr>
    </w:p>
    <w:p w14:paraId="6182D52B" w14:textId="77777777" w:rsidR="00444C63" w:rsidRDefault="00C74601">
      <w:pPr>
        <w:spacing w:line="240" w:lineRule="auto"/>
        <w:ind w:left="-360"/>
      </w:pPr>
      <w:r>
        <w:t>May 1, 2020</w:t>
      </w:r>
    </w:p>
    <w:p w14:paraId="7338C808" w14:textId="77777777" w:rsidR="00444C63" w:rsidRDefault="00444C63">
      <w:pPr>
        <w:spacing w:line="240" w:lineRule="auto"/>
        <w:ind w:left="-360"/>
      </w:pPr>
    </w:p>
    <w:p w14:paraId="645ECCF2" w14:textId="77777777" w:rsidR="00444C63" w:rsidRDefault="00444C63">
      <w:pPr>
        <w:spacing w:line="240" w:lineRule="auto"/>
        <w:ind w:left="-360"/>
      </w:pPr>
    </w:p>
    <w:p w14:paraId="23E94B70" w14:textId="77777777" w:rsidR="00444C63" w:rsidRDefault="00C74601">
      <w:pPr>
        <w:spacing w:line="240" w:lineRule="auto"/>
        <w:ind w:left="-360"/>
      </w:pPr>
      <w:r>
        <w:t>Booster Members:</w:t>
      </w:r>
    </w:p>
    <w:p w14:paraId="47FFD444" w14:textId="77777777" w:rsidR="00444C63" w:rsidRDefault="00444C63">
      <w:pPr>
        <w:spacing w:line="240" w:lineRule="auto"/>
        <w:ind w:left="-360"/>
      </w:pPr>
    </w:p>
    <w:p w14:paraId="3C7F009B" w14:textId="77777777" w:rsidR="00444C63" w:rsidRDefault="00C74601">
      <w:pPr>
        <w:spacing w:line="240" w:lineRule="auto"/>
        <w:ind w:left="-360"/>
      </w:pPr>
      <w:r>
        <w:t>The following are the nominations for the upcoming Executive Board beginning July 1, 2020:</w:t>
      </w:r>
    </w:p>
    <w:p w14:paraId="6F471438" w14:textId="77777777" w:rsidR="00444C63" w:rsidRDefault="00444C63">
      <w:pPr>
        <w:spacing w:line="240" w:lineRule="auto"/>
        <w:ind w:left="-360"/>
      </w:pPr>
    </w:p>
    <w:p w14:paraId="14DFA75A" w14:textId="77777777" w:rsidR="00444C63" w:rsidRDefault="00C74601">
      <w:pPr>
        <w:spacing w:line="240" w:lineRule="auto"/>
        <w:ind w:left="-360"/>
      </w:pPr>
      <w:r>
        <w:t>President - Jason Blair</w:t>
      </w:r>
    </w:p>
    <w:p w14:paraId="6323D6AC" w14:textId="77777777" w:rsidR="00444C63" w:rsidRDefault="00C74601">
      <w:pPr>
        <w:spacing w:line="240" w:lineRule="auto"/>
        <w:ind w:left="-360"/>
      </w:pPr>
      <w:r>
        <w:t>Vice President - Gail Morris</w:t>
      </w:r>
    </w:p>
    <w:p w14:paraId="70EF806A" w14:textId="77777777" w:rsidR="00444C63" w:rsidRDefault="00C74601">
      <w:pPr>
        <w:spacing w:line="240" w:lineRule="auto"/>
        <w:ind w:left="-360"/>
      </w:pPr>
      <w:r>
        <w:t>Secretary -</w:t>
      </w:r>
      <w:r>
        <w:t xml:space="preserve"> Katie Robenolt</w:t>
      </w:r>
    </w:p>
    <w:p w14:paraId="2F1E4CFB" w14:textId="77777777" w:rsidR="00444C63" w:rsidRDefault="00C74601">
      <w:pPr>
        <w:spacing w:line="240" w:lineRule="auto"/>
        <w:ind w:left="-360"/>
      </w:pPr>
      <w:r>
        <w:t>Treasurer - Kathy Greenwell</w:t>
      </w:r>
    </w:p>
    <w:p w14:paraId="387C175F" w14:textId="77777777" w:rsidR="00444C63" w:rsidRDefault="00444C63">
      <w:pPr>
        <w:spacing w:line="240" w:lineRule="auto"/>
        <w:ind w:left="-360"/>
      </w:pPr>
    </w:p>
    <w:p w14:paraId="0B99575B" w14:textId="77777777" w:rsidR="00444C63" w:rsidRDefault="00C74601">
      <w:pPr>
        <w:spacing w:line="240" w:lineRule="auto"/>
        <w:ind w:left="-360"/>
      </w:pPr>
      <w:r>
        <w:t xml:space="preserve">All nominations have been accepted by the nominee. With each position running unopposed, a vote will not be necessary. If anyone wishes to challenge one of the nominees, send an email to </w:t>
      </w:r>
      <w:hyperlink r:id="rId5">
        <w:r>
          <w:rPr>
            <w:color w:val="1155CC"/>
            <w:u w:val="single"/>
          </w:rPr>
          <w:t>treasurer.bchsbb@gmail.com</w:t>
        </w:r>
      </w:hyperlink>
      <w:r>
        <w:t xml:space="preserve">. Your name will then be added to the ballot and a vote will occur. Unless anyone challenges the above nominations before May 15, 2020, these candidates will begin their duties at the start of the new </w:t>
      </w:r>
      <w:r>
        <w:t xml:space="preserve">fiscal year, July 2020. </w:t>
      </w:r>
    </w:p>
    <w:p w14:paraId="14B8E83F" w14:textId="77777777" w:rsidR="00444C63" w:rsidRDefault="00444C63">
      <w:pPr>
        <w:spacing w:line="240" w:lineRule="auto"/>
        <w:ind w:left="-360"/>
      </w:pPr>
    </w:p>
    <w:sectPr w:rsidR="00444C63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63"/>
    <w:rsid w:val="00444C63"/>
    <w:rsid w:val="00C40E15"/>
    <w:rsid w:val="00C7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89C470"/>
  <w15:docId w15:val="{04F01276-1FED-47AF-8C1B-18E5A2B2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.bchsbb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Greenwell</dc:creator>
  <cp:lastModifiedBy>Kathy Greenwell</cp:lastModifiedBy>
  <cp:revision>2</cp:revision>
  <dcterms:created xsi:type="dcterms:W3CDTF">2020-05-02T01:43:00Z</dcterms:created>
  <dcterms:modified xsi:type="dcterms:W3CDTF">2020-05-02T01:43:00Z</dcterms:modified>
</cp:coreProperties>
</file>